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6"/>
        <w:gridCol w:w="385"/>
        <w:gridCol w:w="266"/>
        <w:gridCol w:w="73"/>
        <w:gridCol w:w="67"/>
        <w:gridCol w:w="88"/>
        <w:gridCol w:w="282"/>
        <w:gridCol w:w="16"/>
        <w:gridCol w:w="98"/>
        <w:gridCol w:w="199"/>
        <w:gridCol w:w="285"/>
        <w:gridCol w:w="419"/>
        <w:gridCol w:w="16"/>
        <w:gridCol w:w="49"/>
        <w:gridCol w:w="91"/>
        <w:gridCol w:w="143"/>
        <w:gridCol w:w="250"/>
        <w:gridCol w:w="748"/>
        <w:gridCol w:w="846"/>
        <w:gridCol w:w="284"/>
        <w:gridCol w:w="1550"/>
        <w:gridCol w:w="286"/>
        <w:gridCol w:w="997"/>
        <w:gridCol w:w="848"/>
      </w:tblGrid>
      <w:tr w:rsidR="000F4AEA">
        <w:trPr>
          <w:trHeight w:hRule="exact" w:val="277"/>
        </w:trPr>
        <w:tc>
          <w:tcPr>
            <w:tcW w:w="10221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1D96B41" wp14:editId="7CF4582E">
                  <wp:simplePos x="0" y="0"/>
                  <wp:positionH relativeFrom="column">
                    <wp:posOffset>-306070</wp:posOffset>
                  </wp:positionH>
                  <wp:positionV relativeFrom="paragraph">
                    <wp:posOffset>-166370</wp:posOffset>
                  </wp:positionV>
                  <wp:extent cx="7032172" cy="1010649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2172" cy="101064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F4AEA">
        <w:trPr>
          <w:trHeight w:hRule="exact" w:val="138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 w:rsidRPr="00735549">
        <w:trPr>
          <w:trHeight w:hRule="exact" w:val="1250"/>
        </w:trPr>
        <w:tc>
          <w:tcPr>
            <w:tcW w:w="10221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</w:pPr>
            <w:r w:rsidRPr="0073554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0F4AEA" w:rsidRPr="00735549" w:rsidRDefault="00735549">
            <w:pPr>
              <w:spacing w:after="0" w:line="240" w:lineRule="auto"/>
              <w:jc w:val="center"/>
            </w:pPr>
            <w:r w:rsidRPr="0073554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0F4AEA" w:rsidRPr="00735549" w:rsidRDefault="00735549">
            <w:pPr>
              <w:spacing w:after="0" w:line="240" w:lineRule="auto"/>
              <w:jc w:val="center"/>
            </w:pPr>
            <w:r w:rsidRPr="0073554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0F4AEA" w:rsidRPr="00735549" w:rsidRDefault="00735549">
            <w:pPr>
              <w:spacing w:after="0" w:line="240" w:lineRule="auto"/>
              <w:jc w:val="center"/>
            </w:pPr>
            <w:r w:rsidRPr="00735549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0F4AEA" w:rsidRPr="00735549">
        <w:trPr>
          <w:trHeight w:hRule="exact" w:val="694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87" w:type="dxa"/>
          </w:tcPr>
          <w:p w:rsidR="000F4AEA" w:rsidRPr="00735549" w:rsidRDefault="000F4AEA"/>
        </w:tc>
        <w:tc>
          <w:tcPr>
            <w:tcW w:w="199" w:type="dxa"/>
          </w:tcPr>
          <w:p w:rsidR="000F4AEA" w:rsidRPr="00735549" w:rsidRDefault="000F4AEA"/>
        </w:tc>
        <w:tc>
          <w:tcPr>
            <w:tcW w:w="275" w:type="dxa"/>
          </w:tcPr>
          <w:p w:rsidR="000F4AEA" w:rsidRPr="00735549" w:rsidRDefault="000F4AEA"/>
        </w:tc>
        <w:tc>
          <w:tcPr>
            <w:tcW w:w="421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37" w:type="dxa"/>
          </w:tcPr>
          <w:p w:rsidR="000F4AEA" w:rsidRPr="00735549" w:rsidRDefault="000F4AEA"/>
        </w:tc>
        <w:tc>
          <w:tcPr>
            <w:tcW w:w="92" w:type="dxa"/>
          </w:tcPr>
          <w:p w:rsidR="000F4AEA" w:rsidRPr="00735549" w:rsidRDefault="000F4AEA"/>
        </w:tc>
        <w:tc>
          <w:tcPr>
            <w:tcW w:w="143" w:type="dxa"/>
          </w:tcPr>
          <w:p w:rsidR="000F4AEA" w:rsidRPr="00735549" w:rsidRDefault="000F4AEA"/>
        </w:tc>
        <w:tc>
          <w:tcPr>
            <w:tcW w:w="240" w:type="dxa"/>
          </w:tcPr>
          <w:p w:rsidR="000F4AEA" w:rsidRPr="00735549" w:rsidRDefault="000F4AEA"/>
        </w:tc>
        <w:tc>
          <w:tcPr>
            <w:tcW w:w="754" w:type="dxa"/>
          </w:tcPr>
          <w:p w:rsidR="000F4AEA" w:rsidRPr="00735549" w:rsidRDefault="000F4AEA"/>
        </w:tc>
        <w:tc>
          <w:tcPr>
            <w:tcW w:w="851" w:type="dxa"/>
          </w:tcPr>
          <w:p w:rsidR="000F4AEA" w:rsidRPr="00735549" w:rsidRDefault="000F4AEA"/>
        </w:tc>
        <w:tc>
          <w:tcPr>
            <w:tcW w:w="285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276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860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87" w:type="dxa"/>
          </w:tcPr>
          <w:p w:rsidR="000F4AEA" w:rsidRPr="00735549" w:rsidRDefault="000F4AEA"/>
        </w:tc>
        <w:tc>
          <w:tcPr>
            <w:tcW w:w="199" w:type="dxa"/>
          </w:tcPr>
          <w:p w:rsidR="000F4AEA" w:rsidRPr="00735549" w:rsidRDefault="000F4AEA"/>
        </w:tc>
        <w:tc>
          <w:tcPr>
            <w:tcW w:w="275" w:type="dxa"/>
          </w:tcPr>
          <w:p w:rsidR="000F4AEA" w:rsidRPr="00735549" w:rsidRDefault="000F4AEA"/>
        </w:tc>
        <w:tc>
          <w:tcPr>
            <w:tcW w:w="421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37" w:type="dxa"/>
          </w:tcPr>
          <w:p w:rsidR="000F4AEA" w:rsidRPr="00735549" w:rsidRDefault="000F4AEA"/>
        </w:tc>
        <w:tc>
          <w:tcPr>
            <w:tcW w:w="92" w:type="dxa"/>
          </w:tcPr>
          <w:p w:rsidR="000F4AEA" w:rsidRPr="00735549" w:rsidRDefault="000F4AEA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 w:rsidRPr="00735549">
        <w:trPr>
          <w:trHeight w:hRule="exact" w:val="555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87" w:type="dxa"/>
          </w:tcPr>
          <w:p w:rsidR="000F4AEA" w:rsidRPr="00735549" w:rsidRDefault="000F4AEA"/>
        </w:tc>
        <w:tc>
          <w:tcPr>
            <w:tcW w:w="199" w:type="dxa"/>
          </w:tcPr>
          <w:p w:rsidR="000F4AEA" w:rsidRPr="00735549" w:rsidRDefault="000F4AEA"/>
        </w:tc>
        <w:tc>
          <w:tcPr>
            <w:tcW w:w="275" w:type="dxa"/>
          </w:tcPr>
          <w:p w:rsidR="000F4AEA" w:rsidRPr="00735549" w:rsidRDefault="000F4AEA"/>
        </w:tc>
        <w:tc>
          <w:tcPr>
            <w:tcW w:w="421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37" w:type="dxa"/>
          </w:tcPr>
          <w:p w:rsidR="000F4AEA" w:rsidRPr="00735549" w:rsidRDefault="000F4AEA"/>
        </w:tc>
        <w:tc>
          <w:tcPr>
            <w:tcW w:w="92" w:type="dxa"/>
          </w:tcPr>
          <w:p w:rsidR="000F4AEA" w:rsidRPr="00735549" w:rsidRDefault="000F4AEA"/>
        </w:tc>
        <w:tc>
          <w:tcPr>
            <w:tcW w:w="143" w:type="dxa"/>
          </w:tcPr>
          <w:p w:rsidR="000F4AEA" w:rsidRPr="00735549" w:rsidRDefault="000F4AEA"/>
        </w:tc>
        <w:tc>
          <w:tcPr>
            <w:tcW w:w="240" w:type="dxa"/>
          </w:tcPr>
          <w:p w:rsidR="000F4AEA" w:rsidRPr="00735549" w:rsidRDefault="000F4AEA"/>
        </w:tc>
        <w:tc>
          <w:tcPr>
            <w:tcW w:w="754" w:type="dxa"/>
          </w:tcPr>
          <w:p w:rsidR="000F4AEA" w:rsidRPr="00735549" w:rsidRDefault="000F4A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555"/>
        </w:trPr>
        <w:tc>
          <w:tcPr>
            <w:tcW w:w="10221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</w:t>
            </w:r>
            <w:proofErr w:type="spellEnd"/>
          </w:p>
        </w:tc>
      </w:tr>
      <w:tr w:rsidR="000F4AEA">
        <w:trPr>
          <w:trHeight w:hRule="exact" w:val="416"/>
        </w:trPr>
        <w:tc>
          <w:tcPr>
            <w:tcW w:w="10221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F4AEA">
        <w:trPr>
          <w:trHeight w:hRule="exact" w:val="138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738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20"/>
                <w:szCs w:val="20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технологий в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образовании</w:t>
            </w:r>
          </w:p>
        </w:tc>
      </w:tr>
      <w:tr w:rsidR="000F4AEA" w:rsidRPr="00735549">
        <w:trPr>
          <w:trHeight w:hRule="exact" w:val="138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87" w:type="dxa"/>
          </w:tcPr>
          <w:p w:rsidR="000F4AEA" w:rsidRPr="00735549" w:rsidRDefault="000F4AEA"/>
        </w:tc>
        <w:tc>
          <w:tcPr>
            <w:tcW w:w="199" w:type="dxa"/>
          </w:tcPr>
          <w:p w:rsidR="000F4AEA" w:rsidRPr="00735549" w:rsidRDefault="000F4AEA"/>
        </w:tc>
        <w:tc>
          <w:tcPr>
            <w:tcW w:w="275" w:type="dxa"/>
          </w:tcPr>
          <w:p w:rsidR="000F4AEA" w:rsidRPr="00735549" w:rsidRDefault="000F4AEA"/>
        </w:tc>
        <w:tc>
          <w:tcPr>
            <w:tcW w:w="421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37" w:type="dxa"/>
          </w:tcPr>
          <w:p w:rsidR="000F4AEA" w:rsidRPr="00735549" w:rsidRDefault="000F4AEA"/>
        </w:tc>
        <w:tc>
          <w:tcPr>
            <w:tcW w:w="92" w:type="dxa"/>
          </w:tcPr>
          <w:p w:rsidR="000F4AEA" w:rsidRPr="00735549" w:rsidRDefault="000F4AEA"/>
        </w:tc>
        <w:tc>
          <w:tcPr>
            <w:tcW w:w="143" w:type="dxa"/>
          </w:tcPr>
          <w:p w:rsidR="000F4AEA" w:rsidRPr="00735549" w:rsidRDefault="000F4AEA"/>
        </w:tc>
        <w:tc>
          <w:tcPr>
            <w:tcW w:w="240" w:type="dxa"/>
          </w:tcPr>
          <w:p w:rsidR="000F4AEA" w:rsidRPr="00735549" w:rsidRDefault="000F4AEA"/>
        </w:tc>
        <w:tc>
          <w:tcPr>
            <w:tcW w:w="754" w:type="dxa"/>
          </w:tcPr>
          <w:p w:rsidR="000F4AEA" w:rsidRPr="00735549" w:rsidRDefault="000F4AEA"/>
        </w:tc>
        <w:tc>
          <w:tcPr>
            <w:tcW w:w="851" w:type="dxa"/>
          </w:tcPr>
          <w:p w:rsidR="000F4AEA" w:rsidRPr="00735549" w:rsidRDefault="000F4AEA"/>
        </w:tc>
        <w:tc>
          <w:tcPr>
            <w:tcW w:w="285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276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860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426" w:type="dxa"/>
          </w:tcPr>
          <w:p w:rsidR="000F4AEA" w:rsidRPr="00735549" w:rsidRDefault="000F4AE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0F4AEA" w:rsidRPr="00735549" w:rsidRDefault="007355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0F4AEA" w:rsidRPr="00735549" w:rsidRDefault="007355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0F4AEA" w:rsidRPr="00735549">
        <w:trPr>
          <w:trHeight w:hRule="exact" w:val="396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7386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426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262" w:type="dxa"/>
          </w:tcPr>
          <w:p w:rsidR="000F4AEA" w:rsidRPr="00735549" w:rsidRDefault="000F4AEA"/>
        </w:tc>
        <w:tc>
          <w:tcPr>
            <w:tcW w:w="372" w:type="dxa"/>
          </w:tcPr>
          <w:p w:rsidR="000F4AEA" w:rsidRPr="00735549" w:rsidRDefault="000F4AEA"/>
        </w:tc>
        <w:tc>
          <w:tcPr>
            <w:tcW w:w="267" w:type="dxa"/>
          </w:tcPr>
          <w:p w:rsidR="000F4AEA" w:rsidRPr="00735549" w:rsidRDefault="000F4AEA"/>
        </w:tc>
        <w:tc>
          <w:tcPr>
            <w:tcW w:w="73" w:type="dxa"/>
          </w:tcPr>
          <w:p w:rsidR="000F4AEA" w:rsidRPr="00735549" w:rsidRDefault="000F4AEA"/>
        </w:tc>
        <w:tc>
          <w:tcPr>
            <w:tcW w:w="56" w:type="dxa"/>
          </w:tcPr>
          <w:p w:rsidR="000F4AEA" w:rsidRPr="00735549" w:rsidRDefault="000F4AEA"/>
        </w:tc>
        <w:tc>
          <w:tcPr>
            <w:tcW w:w="88" w:type="dxa"/>
          </w:tcPr>
          <w:p w:rsidR="000F4AEA" w:rsidRPr="00735549" w:rsidRDefault="000F4AEA"/>
        </w:tc>
        <w:tc>
          <w:tcPr>
            <w:tcW w:w="284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87" w:type="dxa"/>
          </w:tcPr>
          <w:p w:rsidR="000F4AEA" w:rsidRPr="00735549" w:rsidRDefault="000F4AEA"/>
        </w:tc>
        <w:tc>
          <w:tcPr>
            <w:tcW w:w="199" w:type="dxa"/>
          </w:tcPr>
          <w:p w:rsidR="000F4AEA" w:rsidRPr="00735549" w:rsidRDefault="000F4AEA"/>
        </w:tc>
        <w:tc>
          <w:tcPr>
            <w:tcW w:w="275" w:type="dxa"/>
          </w:tcPr>
          <w:p w:rsidR="000F4AEA" w:rsidRPr="00735549" w:rsidRDefault="000F4AEA"/>
        </w:tc>
        <w:tc>
          <w:tcPr>
            <w:tcW w:w="421" w:type="dxa"/>
          </w:tcPr>
          <w:p w:rsidR="000F4AEA" w:rsidRPr="00735549" w:rsidRDefault="000F4AEA"/>
        </w:tc>
        <w:tc>
          <w:tcPr>
            <w:tcW w:w="16" w:type="dxa"/>
          </w:tcPr>
          <w:p w:rsidR="000F4AEA" w:rsidRPr="00735549" w:rsidRDefault="000F4AEA"/>
        </w:tc>
        <w:tc>
          <w:tcPr>
            <w:tcW w:w="37" w:type="dxa"/>
          </w:tcPr>
          <w:p w:rsidR="000F4AEA" w:rsidRPr="00735549" w:rsidRDefault="000F4AEA"/>
        </w:tc>
        <w:tc>
          <w:tcPr>
            <w:tcW w:w="92" w:type="dxa"/>
          </w:tcPr>
          <w:p w:rsidR="000F4AEA" w:rsidRPr="00735549" w:rsidRDefault="000F4AEA"/>
        </w:tc>
        <w:tc>
          <w:tcPr>
            <w:tcW w:w="143" w:type="dxa"/>
          </w:tcPr>
          <w:p w:rsidR="000F4AEA" w:rsidRPr="00735549" w:rsidRDefault="000F4AEA"/>
        </w:tc>
        <w:tc>
          <w:tcPr>
            <w:tcW w:w="240" w:type="dxa"/>
          </w:tcPr>
          <w:p w:rsidR="000F4AEA" w:rsidRPr="00735549" w:rsidRDefault="000F4AEA"/>
        </w:tc>
        <w:tc>
          <w:tcPr>
            <w:tcW w:w="754" w:type="dxa"/>
          </w:tcPr>
          <w:p w:rsidR="000F4AEA" w:rsidRPr="00735549" w:rsidRDefault="000F4AEA"/>
        </w:tc>
        <w:tc>
          <w:tcPr>
            <w:tcW w:w="851" w:type="dxa"/>
          </w:tcPr>
          <w:p w:rsidR="000F4AEA" w:rsidRPr="00735549" w:rsidRDefault="000F4AEA"/>
        </w:tc>
        <w:tc>
          <w:tcPr>
            <w:tcW w:w="285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276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860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Pr="00735549" w:rsidRDefault="000F4AE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0F4AEA">
        <w:trPr>
          <w:trHeight w:hRule="exact" w:val="138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F4AEA">
        <w:trPr>
          <w:trHeight w:hRule="exact" w:val="138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1938"/>
        </w:trPr>
        <w:tc>
          <w:tcPr>
            <w:tcW w:w="426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262" w:type="dxa"/>
          </w:tcPr>
          <w:p w:rsidR="000F4AEA" w:rsidRDefault="000F4AEA"/>
        </w:tc>
        <w:tc>
          <w:tcPr>
            <w:tcW w:w="372" w:type="dxa"/>
          </w:tcPr>
          <w:p w:rsidR="000F4AEA" w:rsidRDefault="000F4AEA"/>
        </w:tc>
        <w:tc>
          <w:tcPr>
            <w:tcW w:w="267" w:type="dxa"/>
          </w:tcPr>
          <w:p w:rsidR="000F4AEA" w:rsidRDefault="000F4AEA"/>
        </w:tc>
        <w:tc>
          <w:tcPr>
            <w:tcW w:w="73" w:type="dxa"/>
          </w:tcPr>
          <w:p w:rsidR="000F4AEA" w:rsidRDefault="000F4AEA"/>
        </w:tc>
        <w:tc>
          <w:tcPr>
            <w:tcW w:w="56" w:type="dxa"/>
          </w:tcPr>
          <w:p w:rsidR="000F4AEA" w:rsidRDefault="000F4AEA"/>
        </w:tc>
        <w:tc>
          <w:tcPr>
            <w:tcW w:w="88" w:type="dxa"/>
          </w:tcPr>
          <w:p w:rsidR="000F4AEA" w:rsidRDefault="000F4AEA"/>
        </w:tc>
        <w:tc>
          <w:tcPr>
            <w:tcW w:w="284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87" w:type="dxa"/>
          </w:tcPr>
          <w:p w:rsidR="000F4AEA" w:rsidRDefault="000F4AEA"/>
        </w:tc>
        <w:tc>
          <w:tcPr>
            <w:tcW w:w="199" w:type="dxa"/>
          </w:tcPr>
          <w:p w:rsidR="000F4AEA" w:rsidRDefault="000F4AEA"/>
        </w:tc>
        <w:tc>
          <w:tcPr>
            <w:tcW w:w="275" w:type="dxa"/>
          </w:tcPr>
          <w:p w:rsidR="000F4AEA" w:rsidRDefault="000F4AEA"/>
        </w:tc>
        <w:tc>
          <w:tcPr>
            <w:tcW w:w="421" w:type="dxa"/>
          </w:tcPr>
          <w:p w:rsidR="000F4AEA" w:rsidRDefault="000F4AEA"/>
        </w:tc>
        <w:tc>
          <w:tcPr>
            <w:tcW w:w="16" w:type="dxa"/>
          </w:tcPr>
          <w:p w:rsidR="000F4AEA" w:rsidRDefault="000F4AEA"/>
        </w:tc>
        <w:tc>
          <w:tcPr>
            <w:tcW w:w="37" w:type="dxa"/>
          </w:tcPr>
          <w:p w:rsidR="000F4AEA" w:rsidRDefault="000F4AEA"/>
        </w:tc>
        <w:tc>
          <w:tcPr>
            <w:tcW w:w="92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240" w:type="dxa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 w:rsidRPr="00735549">
        <w:trPr>
          <w:trHeight w:hRule="exact" w:val="279"/>
        </w:trPr>
        <w:tc>
          <w:tcPr>
            <w:tcW w:w="4648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754" w:type="dxa"/>
          </w:tcPr>
          <w:p w:rsidR="000F4AEA" w:rsidRPr="00735549" w:rsidRDefault="000F4AEA"/>
        </w:tc>
        <w:tc>
          <w:tcPr>
            <w:tcW w:w="851" w:type="dxa"/>
          </w:tcPr>
          <w:p w:rsidR="000F4AEA" w:rsidRPr="00735549" w:rsidRDefault="000F4AEA"/>
        </w:tc>
        <w:tc>
          <w:tcPr>
            <w:tcW w:w="285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276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860" w:type="dxa"/>
          </w:tcPr>
          <w:p w:rsidR="000F4AEA" w:rsidRPr="00735549" w:rsidRDefault="000F4AEA"/>
        </w:tc>
      </w:tr>
      <w:tr w:rsidR="000F4AE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9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95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73554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95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F4AEA" w:rsidRDefault="000F4AEA"/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754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285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27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860" w:type="dxa"/>
          </w:tcPr>
          <w:p w:rsidR="000F4AEA" w:rsidRDefault="000F4AEA"/>
        </w:tc>
      </w:tr>
    </w:tbl>
    <w:p w:rsidR="000F4AEA" w:rsidRDefault="007355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F4A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CBE1DDF" wp14:editId="448CB5F3">
                  <wp:simplePos x="0" y="0"/>
                  <wp:positionH relativeFrom="column">
                    <wp:posOffset>-80010</wp:posOffset>
                  </wp:positionH>
                  <wp:positionV relativeFrom="paragraph">
                    <wp:posOffset>185420</wp:posOffset>
                  </wp:positionV>
                  <wp:extent cx="6727190" cy="96424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7190" cy="964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09.03.03 ПИМЗ-16.plx</w:t>
            </w:r>
          </w:p>
        </w:tc>
        <w:tc>
          <w:tcPr>
            <w:tcW w:w="1135" w:type="dxa"/>
          </w:tcPr>
          <w:p w:rsidR="000F4AEA" w:rsidRDefault="000F4AEA"/>
        </w:tc>
        <w:tc>
          <w:tcPr>
            <w:tcW w:w="3970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4AE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3970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55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7355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7355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Кулева</w:t>
            </w:r>
            <w:proofErr w:type="spellEnd"/>
            <w:r w:rsidRPr="0073554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Л.В. _________________</w:t>
            </w:r>
          </w:p>
        </w:tc>
      </w:tr>
      <w:tr w:rsidR="000F4AEA" w:rsidRPr="00735549">
        <w:trPr>
          <w:trHeight w:hRule="exact" w:val="277"/>
        </w:trPr>
        <w:tc>
          <w:tcPr>
            <w:tcW w:w="3828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3970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F4AEA">
        <w:trPr>
          <w:trHeight w:hRule="exact" w:val="1111"/>
        </w:trPr>
        <w:tc>
          <w:tcPr>
            <w:tcW w:w="3828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3970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3828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3970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(приказ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0F4AEA" w:rsidRPr="00735549">
        <w:trPr>
          <w:trHeight w:hRule="exact" w:val="277"/>
        </w:trPr>
        <w:tc>
          <w:tcPr>
            <w:tcW w:w="3828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утвержденного учёным советом вуза от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30.08.2017 протокол № 13.</w:t>
            </w:r>
          </w:p>
        </w:tc>
      </w:tr>
      <w:tr w:rsidR="000F4AEA" w:rsidRPr="00735549">
        <w:trPr>
          <w:trHeight w:hRule="exact" w:val="555"/>
        </w:trPr>
        <w:tc>
          <w:tcPr>
            <w:tcW w:w="3828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0F4AEA" w:rsidRPr="00735549">
        <w:trPr>
          <w:trHeight w:hRule="exact" w:val="277"/>
        </w:trPr>
        <w:tc>
          <w:tcPr>
            <w:tcW w:w="3828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3970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0F4AEA" w:rsidRPr="00735549" w:rsidRDefault="00735549">
      <w:pPr>
        <w:rPr>
          <w:sz w:val="0"/>
          <w:szCs w:val="0"/>
        </w:rPr>
      </w:pPr>
      <w:r w:rsidRPr="0073554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F4A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9EE19D9" wp14:editId="6E628175">
                  <wp:simplePos x="0" y="0"/>
                  <wp:positionH relativeFrom="column">
                    <wp:posOffset>-314325</wp:posOffset>
                  </wp:positionH>
                  <wp:positionV relativeFrom="paragraph">
                    <wp:posOffset>128270</wp:posOffset>
                  </wp:positionV>
                  <wp:extent cx="7031990" cy="980884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1990" cy="9808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4AEA">
        <w:trPr>
          <w:trHeight w:hRule="exact" w:val="138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13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96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F4AEA">
        <w:trPr>
          <w:trHeight w:hRule="exact" w:val="138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0F4AEA" w:rsidRPr="00735549">
        <w:trPr>
          <w:trHeight w:hRule="exact" w:val="138"/>
        </w:trPr>
        <w:tc>
          <w:tcPr>
            <w:tcW w:w="4679" w:type="dxa"/>
          </w:tcPr>
          <w:p w:rsidR="000F4AEA" w:rsidRPr="00735549" w:rsidRDefault="000F4AEA"/>
        </w:tc>
        <w:tc>
          <w:tcPr>
            <w:tcW w:w="426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13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96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F4AEA">
        <w:trPr>
          <w:trHeight w:hRule="exact" w:val="138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одобрена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0F4AEA" w:rsidRPr="0073554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4679" w:type="dxa"/>
          </w:tcPr>
          <w:p w:rsidR="000F4AEA" w:rsidRPr="00735549" w:rsidRDefault="000F4AEA"/>
        </w:tc>
        <w:tc>
          <w:tcPr>
            <w:tcW w:w="426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13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96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735549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F4AEA">
        <w:trPr>
          <w:trHeight w:hRule="exact" w:val="138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0F4AEA" w:rsidRPr="0073554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13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F4AEA" w:rsidRDefault="000F4AEA"/>
        </w:tc>
      </w:tr>
      <w:tr w:rsidR="000F4AEA">
        <w:trPr>
          <w:trHeight w:hRule="exact" w:val="96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F4AEA" w:rsidRPr="00735549" w:rsidRDefault="000F4AEA"/>
        </w:tc>
        <w:tc>
          <w:tcPr>
            <w:tcW w:w="85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F4AEA">
        <w:trPr>
          <w:trHeight w:hRule="exact" w:val="138"/>
        </w:trPr>
        <w:tc>
          <w:tcPr>
            <w:tcW w:w="4679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0F4AEA" w:rsidRPr="0073554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F4AEA" w:rsidRPr="0073554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</w:pPr>
            <w:r w:rsidRPr="0073554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 w:rsidRPr="0073554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F4AEA" w:rsidRDefault="000F4AEA"/>
        </w:tc>
        <w:tc>
          <w:tcPr>
            <w:tcW w:w="85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F4AEA" w:rsidRDefault="007355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1"/>
        <w:gridCol w:w="1489"/>
        <w:gridCol w:w="1751"/>
        <w:gridCol w:w="4795"/>
        <w:gridCol w:w="973"/>
      </w:tblGrid>
      <w:tr w:rsidR="000F4A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F4AEA" w:rsidRPr="0073554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дисциплины «Проектирование информационных систем» являются получение представления о теоретической и практической подготовки студентов к деятельности по реализации всех этапов жизненного цикла информационной системы: от прояснения потребностей о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рганизации до ввода созданной информационной системы в промышленную эксплуатацию, сопровождения и своевременной замены вывода из эксплуатации.</w:t>
            </w:r>
            <w:proofErr w:type="gramEnd"/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состоят в обучении студентов основным методам, средствам и технологиям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информационных систем;</w:t>
            </w:r>
          </w:p>
        </w:tc>
      </w:tr>
      <w:tr w:rsidR="000F4AEA" w:rsidRPr="00735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 и технологиям автоматизации проектных работ, а также методам проектного управления ведением работ.</w:t>
            </w:r>
          </w:p>
        </w:tc>
      </w:tr>
      <w:tr w:rsidR="000F4AEA" w:rsidRPr="00735549">
        <w:trPr>
          <w:trHeight w:hRule="exact" w:val="277"/>
        </w:trPr>
        <w:tc>
          <w:tcPr>
            <w:tcW w:w="766" w:type="dxa"/>
          </w:tcPr>
          <w:p w:rsidR="000F4AEA" w:rsidRPr="00735549" w:rsidRDefault="000F4AEA"/>
        </w:tc>
        <w:tc>
          <w:tcPr>
            <w:tcW w:w="511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1844" w:type="dxa"/>
          </w:tcPr>
          <w:p w:rsidR="000F4AEA" w:rsidRPr="00735549" w:rsidRDefault="000F4AEA"/>
        </w:tc>
        <w:tc>
          <w:tcPr>
            <w:tcW w:w="5104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F4A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F4AEA" w:rsidRPr="007355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подготовке обучающегося: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требует предварительного изучения курсов: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0F4A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F4AEA" w:rsidRPr="007355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необходимо как предшествующее: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F4A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766" w:type="dxa"/>
          </w:tcPr>
          <w:p w:rsidR="000F4AEA" w:rsidRDefault="000F4AEA"/>
        </w:tc>
        <w:tc>
          <w:tcPr>
            <w:tcW w:w="511" w:type="dxa"/>
          </w:tcPr>
          <w:p w:rsidR="000F4AEA" w:rsidRDefault="000F4AEA"/>
        </w:tc>
        <w:tc>
          <w:tcPr>
            <w:tcW w:w="1560" w:type="dxa"/>
          </w:tcPr>
          <w:p w:rsidR="000F4AEA" w:rsidRDefault="000F4AEA"/>
        </w:tc>
        <w:tc>
          <w:tcPr>
            <w:tcW w:w="1844" w:type="dxa"/>
          </w:tcPr>
          <w:p w:rsidR="000F4AEA" w:rsidRDefault="000F4AEA"/>
        </w:tc>
        <w:tc>
          <w:tcPr>
            <w:tcW w:w="5104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 w:rsidRPr="007355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F4AEA" w:rsidRPr="007355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способностью использовать нормативно-правовые документы,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международные и отечественные стандарты в области информационных систем и технологий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стандарты в области информационных систем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Отечественные стандарты в области информационных систем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документы в области информационных систем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международные стандарты  при проектировании информационных систем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отечественные стандарты  при проектировании информационных систем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нормативно-правовые документы при проектировании информационных систем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использования стандартов при проектировании информационных систем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подбора нормативно-правовых документов для проектирования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чтения  нормативно-правовых документов</w:t>
            </w:r>
          </w:p>
        </w:tc>
      </w:tr>
      <w:tr w:rsidR="000F4AEA" w:rsidRPr="00735549">
        <w:trPr>
          <w:trHeight w:hRule="exact" w:val="138"/>
        </w:trPr>
        <w:tc>
          <w:tcPr>
            <w:tcW w:w="766" w:type="dxa"/>
          </w:tcPr>
          <w:p w:rsidR="000F4AEA" w:rsidRPr="00735549" w:rsidRDefault="000F4AEA"/>
        </w:tc>
        <w:tc>
          <w:tcPr>
            <w:tcW w:w="511" w:type="dxa"/>
          </w:tcPr>
          <w:p w:rsidR="000F4AEA" w:rsidRPr="00735549" w:rsidRDefault="000F4AEA"/>
        </w:tc>
        <w:tc>
          <w:tcPr>
            <w:tcW w:w="1560" w:type="dxa"/>
          </w:tcPr>
          <w:p w:rsidR="000F4AEA" w:rsidRPr="00735549" w:rsidRDefault="000F4AEA"/>
        </w:tc>
        <w:tc>
          <w:tcPr>
            <w:tcW w:w="1844" w:type="dxa"/>
          </w:tcPr>
          <w:p w:rsidR="000F4AEA" w:rsidRPr="00735549" w:rsidRDefault="000F4AEA"/>
        </w:tc>
        <w:tc>
          <w:tcPr>
            <w:tcW w:w="5104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способностью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работы с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электронными  информационными ресурсами</w:t>
            </w:r>
          </w:p>
        </w:tc>
      </w:tr>
      <w:tr w:rsidR="000F4A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библиографией</w:t>
            </w:r>
            <w:proofErr w:type="spellEnd"/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сбора и  анализа информации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Использовать, обобщать и анализировать информацию, использовать электронные  информационные ресурсы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 библиографию по научно-исследовательской работе в области прикладной информатики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Использовать, обобщать и анализировать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Методологией, методами, средствами, навыками подготовки обзоров научной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литературы.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средствами и навыками подготовки обзоров научной литературы, аннотаций</w:t>
            </w:r>
          </w:p>
        </w:tc>
      </w:tr>
      <w:tr w:rsidR="000F4AEA" w:rsidRPr="007355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научной литературы</w:t>
            </w:r>
          </w:p>
        </w:tc>
      </w:tr>
    </w:tbl>
    <w:p w:rsidR="000F4AEA" w:rsidRPr="00735549" w:rsidRDefault="00735549">
      <w:pPr>
        <w:rPr>
          <w:sz w:val="0"/>
          <w:szCs w:val="0"/>
        </w:rPr>
      </w:pPr>
      <w:r w:rsidRPr="0073554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"/>
        <w:gridCol w:w="3199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0F4A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1277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F4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нормативно-правовые основы и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стадарты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 ИС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состав и содержание работ на различных стадиях проектирования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состав затрат на разработку проекта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 проектной документации и требования ГОСТ к ее оформлению;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приемы чтения и создания чертежей и технической документации;</w:t>
            </w:r>
          </w:p>
        </w:tc>
      </w:tr>
      <w:tr w:rsidR="000F4A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F4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концепцию ИС на основе стандартов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информационно-логическую и функциональную модели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осуществлять реализацию проекта ИС в выбранной программно-технической среде;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рассчитывать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экономическую эффективность проекта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проектную документацию в процессе проектирования ИС;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разрабатывать календарный график выполнения работ;</w:t>
            </w:r>
          </w:p>
        </w:tc>
      </w:tr>
      <w:tr w:rsidR="000F4AEA" w:rsidRPr="007355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вариант реал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изации технологических процессов ИС</w:t>
            </w:r>
          </w:p>
        </w:tc>
      </w:tr>
      <w:tr w:rsidR="000F4A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разработки вариантов решения выявленных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бизнес-задач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разработки, согласования и выпуска всех видов проектной документации;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 технической и экономической целесообразности проекта ИС;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разработки средств реализации информационных технологий (информационных, технических и программных);</w:t>
            </w:r>
          </w:p>
        </w:tc>
      </w:tr>
      <w:tr w:rsidR="000F4AEA" w:rsidRPr="007355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организации и управления  процессом проектирования.</w:t>
            </w:r>
          </w:p>
        </w:tc>
      </w:tr>
      <w:tr w:rsidR="000F4AEA" w:rsidRPr="00735549">
        <w:trPr>
          <w:trHeight w:hRule="exact" w:val="277"/>
        </w:trPr>
        <w:tc>
          <w:tcPr>
            <w:tcW w:w="766" w:type="dxa"/>
          </w:tcPr>
          <w:p w:rsidR="000F4AEA" w:rsidRPr="00735549" w:rsidRDefault="000F4AEA"/>
        </w:tc>
        <w:tc>
          <w:tcPr>
            <w:tcW w:w="228" w:type="dxa"/>
          </w:tcPr>
          <w:p w:rsidR="000F4AEA" w:rsidRPr="00735549" w:rsidRDefault="000F4AEA"/>
        </w:tc>
        <w:tc>
          <w:tcPr>
            <w:tcW w:w="3545" w:type="dxa"/>
          </w:tcPr>
          <w:p w:rsidR="000F4AEA" w:rsidRPr="00735549" w:rsidRDefault="000F4AEA"/>
        </w:tc>
        <w:tc>
          <w:tcPr>
            <w:tcW w:w="143" w:type="dxa"/>
          </w:tcPr>
          <w:p w:rsidR="000F4AEA" w:rsidRPr="00735549" w:rsidRDefault="000F4AEA"/>
        </w:tc>
        <w:tc>
          <w:tcPr>
            <w:tcW w:w="851" w:type="dxa"/>
          </w:tcPr>
          <w:p w:rsidR="000F4AEA" w:rsidRPr="00735549" w:rsidRDefault="000F4AEA"/>
        </w:tc>
        <w:tc>
          <w:tcPr>
            <w:tcW w:w="710" w:type="dxa"/>
          </w:tcPr>
          <w:p w:rsidR="000F4AEA" w:rsidRPr="00735549" w:rsidRDefault="000F4AEA"/>
        </w:tc>
        <w:tc>
          <w:tcPr>
            <w:tcW w:w="1135" w:type="dxa"/>
          </w:tcPr>
          <w:p w:rsidR="000F4AEA" w:rsidRPr="00735549" w:rsidRDefault="000F4AEA"/>
        </w:tc>
        <w:tc>
          <w:tcPr>
            <w:tcW w:w="1277" w:type="dxa"/>
          </w:tcPr>
          <w:p w:rsidR="000F4AEA" w:rsidRPr="00735549" w:rsidRDefault="000F4AEA"/>
        </w:tc>
        <w:tc>
          <w:tcPr>
            <w:tcW w:w="710" w:type="dxa"/>
          </w:tcPr>
          <w:p w:rsidR="000F4AEA" w:rsidRPr="00735549" w:rsidRDefault="000F4AEA"/>
        </w:tc>
        <w:tc>
          <w:tcPr>
            <w:tcW w:w="426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СТРУКТУРА И СОДЕРЖАНИЕ ДИСЦИПЛИНЫ (МОДУЛЯ)</w:t>
            </w:r>
          </w:p>
        </w:tc>
      </w:tr>
      <w:tr w:rsidR="000F4A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F4AEA" w:rsidRPr="007355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проектирования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и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структура ИС, проекта ИС.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проектируемой информационной системе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Понятия и структура ИС, проекта ИС.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проектируемой информационной системе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проектирования информационных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проектирования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Общая структура процесса проектирования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 этапы создания информационной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Стадии этапы создания информационной системы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 этапы создания информационной системы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работ на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 создания информационной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</w:tbl>
    <w:p w:rsidR="000F4AEA" w:rsidRDefault="007355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00"/>
        <w:gridCol w:w="117"/>
        <w:gridCol w:w="800"/>
        <w:gridCol w:w="664"/>
        <w:gridCol w:w="1094"/>
        <w:gridCol w:w="1277"/>
        <w:gridCol w:w="664"/>
        <w:gridCol w:w="381"/>
        <w:gridCol w:w="935"/>
      </w:tblGrid>
      <w:tr w:rsidR="000F4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1277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работ на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 создания информационной системы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работ на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 создания информационной системы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Технико-экономическое обоснование проекта информационной системы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Технико-экономическое обоснование проекта информационной системы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Технико-экономическое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обоснование проекта информационной системы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содержание работ на стадии техно-рабочего 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содержание работ на стадии техно-рабочего 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работ на стадии техно-рабочего 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работ на стадиях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,э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ксплуатации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сопровождения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 на стадиях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,э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ксплуатации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сопровождения проекта /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 и содержание работ на стадиях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,э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ксплуатации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сопровождения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Основы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проектирования технологических процессов в информационной системе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извлечения информации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извлечения информации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извлечения информации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 инфраструктуры информационных технологий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организации инфраструктуры информационных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обработки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обработки данных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процессов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 данных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</w:tbl>
    <w:p w:rsidR="000F4AEA" w:rsidRDefault="007355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67"/>
        <w:gridCol w:w="118"/>
        <w:gridCol w:w="806"/>
        <w:gridCol w:w="668"/>
        <w:gridCol w:w="1098"/>
        <w:gridCol w:w="1278"/>
        <w:gridCol w:w="668"/>
        <w:gridCol w:w="385"/>
        <w:gridCol w:w="940"/>
      </w:tblGrid>
      <w:tr w:rsidR="000F4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1277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защиты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защиты данных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защиты данных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реализации информационных технологий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реализации информационных технологий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информационных технологий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оценки эффективности и выбор варианта организации технологических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Показатели оценки эффективности и выбор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варианта организации технологических процессов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оценки эффективности и выбор варианта организации технологических процессов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Моделирование процессов и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реинжиниринга бизнес-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реинжиниринга бизнес- процессов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реинжиниринга бизнес- процессов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моделирования проблемной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моделирования проблемной области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моделирования проблемной области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Типовое проектирование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классификация методов типового 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классификация методов типового 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классификация методов типового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ориентированного проектирования /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ориентированного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модельн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ориентированного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</w:tbl>
    <w:p w:rsidR="000F4AEA" w:rsidRDefault="007355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77"/>
        <w:gridCol w:w="130"/>
        <w:gridCol w:w="774"/>
        <w:gridCol w:w="655"/>
        <w:gridCol w:w="1086"/>
        <w:gridCol w:w="1275"/>
        <w:gridCol w:w="655"/>
        <w:gridCol w:w="375"/>
        <w:gridCol w:w="925"/>
      </w:tblGrid>
      <w:tr w:rsidR="000F4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1277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модельн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ориентированного проектирования /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Автоматизированное 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проектирование ИС с использованием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CASE</w:t>
            </w: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классификация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Функционально-ориентированный подход в проектировании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Функционально-ориентированный подход в проектировании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Объектно-ориентированный подход в проектировании.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прототипного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создания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приложений.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прототипного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создания приложений.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 w:rsidRPr="007355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Управление проектированием информационных систем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структура организации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 по проектированию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структура организации работ по проектированию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контроль проектных работ /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Планирование и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проектных работ /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</w:tr>
      <w:tr w:rsidR="000F4AEA">
        <w:trPr>
          <w:trHeight w:hRule="exact" w:val="277"/>
        </w:trPr>
        <w:tc>
          <w:tcPr>
            <w:tcW w:w="993" w:type="dxa"/>
          </w:tcPr>
          <w:p w:rsidR="000F4AEA" w:rsidRDefault="000F4AEA"/>
        </w:tc>
        <w:tc>
          <w:tcPr>
            <w:tcW w:w="3545" w:type="dxa"/>
          </w:tcPr>
          <w:p w:rsidR="000F4AEA" w:rsidRDefault="000F4AEA"/>
        </w:tc>
        <w:tc>
          <w:tcPr>
            <w:tcW w:w="143" w:type="dxa"/>
          </w:tcPr>
          <w:p w:rsidR="000F4AEA" w:rsidRDefault="000F4AEA"/>
        </w:tc>
        <w:tc>
          <w:tcPr>
            <w:tcW w:w="851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1135" w:type="dxa"/>
          </w:tcPr>
          <w:p w:rsidR="000F4AEA" w:rsidRDefault="000F4AEA"/>
        </w:tc>
        <w:tc>
          <w:tcPr>
            <w:tcW w:w="1277" w:type="dxa"/>
          </w:tcPr>
          <w:p w:rsidR="000F4AEA" w:rsidRDefault="000F4AEA"/>
        </w:tc>
        <w:tc>
          <w:tcPr>
            <w:tcW w:w="710" w:type="dxa"/>
          </w:tcPr>
          <w:p w:rsidR="000F4AEA" w:rsidRDefault="000F4AEA"/>
        </w:tc>
        <w:tc>
          <w:tcPr>
            <w:tcW w:w="426" w:type="dxa"/>
          </w:tcPr>
          <w:p w:rsidR="000F4AEA" w:rsidRDefault="000F4AEA"/>
        </w:tc>
        <w:tc>
          <w:tcPr>
            <w:tcW w:w="993" w:type="dxa"/>
          </w:tcPr>
          <w:p w:rsidR="000F4AEA" w:rsidRDefault="000F4AEA"/>
        </w:tc>
      </w:tr>
      <w:tr w:rsidR="000F4AE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F4AEA" w:rsidRPr="00735549">
        <w:trPr>
          <w:trHeight w:hRule="exact" w:val="551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 зачету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Понятия и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структура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Понятия и структура проекта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Состав проектной документации.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Требования к проектируемой информационной системе.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компоненты технологии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Краткая характеристика применяемых технологий проектирования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ИС. Выбор технологии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Стадии и этапы процесса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Состав работ на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Технико-экономическое обоснование проекта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-мы. Техническое задание.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Состав работ на стадиях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Состав работ на стадиях рабочего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Состав работ на стадиях ввода в действие ИС, эксплуатации и 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-вождения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Принципы организации инфраструктуры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тех-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нологий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Проектирование процесс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извлечения информации.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Проектирование процессов обработки данных.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Проектирование информационной базы.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Математические и алгоритмические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Методические средства реализации информационных техноло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Информационные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Технические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Программные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Выбор варианта организации технологических 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Показатели оценки эффективности информационных технологий.</w:t>
            </w:r>
          </w:p>
        </w:tc>
      </w:tr>
    </w:tbl>
    <w:p w:rsidR="000F4AEA" w:rsidRPr="00735549" w:rsidRDefault="00735549">
      <w:pPr>
        <w:rPr>
          <w:sz w:val="0"/>
          <w:szCs w:val="0"/>
        </w:rPr>
      </w:pPr>
      <w:r w:rsidRPr="0073554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796"/>
        <w:gridCol w:w="975"/>
      </w:tblGrid>
      <w:tr w:rsidR="000F4A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F4AEA" w:rsidRPr="00735549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Реинжиниринг бизнес-процессов.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Этапы реинжиниринга бизнес-процессов.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Методологии моделирования проблемной области.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Понятия и структура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Понятия и структура проекта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Состав проектной документации.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Требования к проектируемой информационной системе.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Основные компоненты технологии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Краткая характеристика применяемых техно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логий проектирования ИС. Выбор технологии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Стадии и этапы процесса проектирования ИС.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Состав работ на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предпроектной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Технико-экономическое обоснование проекта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-мы. Техническое задание.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Состав работ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стадиях технического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Состав работ на стадиях рабочего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Состав работ на стадиях ввода в действие ИС, эксплуатации и </w:t>
            </w:r>
            <w:proofErr w:type="spellStart"/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-вождения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Принципы организации инфраструктуры 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тех-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нологий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процессов извлечения информации.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Проектирование процессов обработки данных.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Проектирование информационной базы.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Математические и алгоритмические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Методические средства реализации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Информационные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Технические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Программные средства реализации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Выбор варианта организации технол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огических 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Показатели оценки эффективности информационных 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Реинжиниринг бизнес-процессов.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Этапы реинжиниринга бизнес-процессов.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Методологии моделирования проблемной области.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Понятие типового элемента.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Анализ мет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одов типового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Технология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параметрически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-ориентированного проектирования информационной системы.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Технология модельно-ориентированного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Основные понятия и классификация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Функционально-ориентирова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нный подход в проектировании.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Объектно-ориентированный подход в проектировании.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Содержание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прототипного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создания приложений.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Примеры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-средств и их характеристика.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Организация процесса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 Планирование и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процесса проектирования.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Методики календарного планирования.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Сетевое планирование комплекса работ по проектированию.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Временная диаграмма.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Матрицы работ.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Примерный перечень тем курсовых проектов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      АРМ руководителя;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  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АРМ секретаря;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       АРМ кладовщика;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       АРМ бухгалтера-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материальщика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       АРМ бухгалтера малого предприятия;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       АРМ специалиста по расчету заработной платы;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       АРМ работника отдела материально-технического снабжения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       АРМ плановика;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       АРМ менеджера по продажам;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  АРМ менеджера по закупкам;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  АРМ инспектора отдела кадров;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  АРМ маркетолога;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  АРМ экономиста;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  АРМ нормировщика;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  АРМ диспетчера;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   АРМ финансового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аналитика;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   АРМ сотрудника кредитного отдела банка;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  АРМ сотрудника депозитного отдела банка;</w:t>
            </w:r>
          </w:p>
        </w:tc>
      </w:tr>
    </w:tbl>
    <w:p w:rsidR="000F4AEA" w:rsidRPr="00735549" w:rsidRDefault="00735549">
      <w:pPr>
        <w:rPr>
          <w:sz w:val="0"/>
          <w:szCs w:val="0"/>
        </w:rPr>
      </w:pPr>
      <w:r w:rsidRPr="0073554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0"/>
        <w:gridCol w:w="1865"/>
        <w:gridCol w:w="3126"/>
        <w:gridCol w:w="1679"/>
        <w:gridCol w:w="991"/>
      </w:tblGrid>
      <w:tr w:rsidR="000F4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0F4AEA" w:rsidRDefault="000F4AEA"/>
        </w:tc>
        <w:tc>
          <w:tcPr>
            <w:tcW w:w="1702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F4AEA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  АРМ сотрудника отдела ценных бумаг;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  АРМ сотрудника отдела пластиковых карт;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  АРМ сотрудника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отдела по работе с клиентами;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  АРМ кассира;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  АРМ библиотекаря;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  АРМ логиста;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  АРМ администратора гостиницы;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   АРМ страхового агента.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проектирования информационных систем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стр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уктура процесса проектирования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Технико-экономическое обоснование проекта информационной системы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 и содержание работ на стадии техно-рабочего проектирования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технологических процессов в информационной системе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процесс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и систем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Типовое проектирование информационных систем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Автоматизированное проектирование ИС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</w:t>
            </w:r>
          </w:p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Курсовой проект, контрольная работа, Кейс-задание, тесты</w:t>
            </w:r>
          </w:p>
        </w:tc>
      </w:tr>
      <w:tr w:rsidR="000F4AEA" w:rsidRPr="00735549">
        <w:trPr>
          <w:trHeight w:hRule="exact" w:val="277"/>
        </w:trPr>
        <w:tc>
          <w:tcPr>
            <w:tcW w:w="710" w:type="dxa"/>
          </w:tcPr>
          <w:p w:rsidR="000F4AEA" w:rsidRPr="00735549" w:rsidRDefault="000F4AEA"/>
        </w:tc>
        <w:tc>
          <w:tcPr>
            <w:tcW w:w="1986" w:type="dxa"/>
          </w:tcPr>
          <w:p w:rsidR="000F4AEA" w:rsidRPr="00735549" w:rsidRDefault="000F4AEA"/>
        </w:tc>
        <w:tc>
          <w:tcPr>
            <w:tcW w:w="1986" w:type="dxa"/>
          </w:tcPr>
          <w:p w:rsidR="000F4AEA" w:rsidRPr="00735549" w:rsidRDefault="000F4AEA"/>
        </w:tc>
        <w:tc>
          <w:tcPr>
            <w:tcW w:w="3403" w:type="dxa"/>
          </w:tcPr>
          <w:p w:rsidR="000F4AEA" w:rsidRPr="00735549" w:rsidRDefault="000F4AEA"/>
        </w:tc>
        <w:tc>
          <w:tcPr>
            <w:tcW w:w="1702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4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=208706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F4AEA" w:rsidRPr="0073554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Абрамов Г. В., Медведкова И. Е.,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Коробова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Воронеж: Воронежский государственный университет инженерных технологий,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=141626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4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Олейник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информационные системы: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прикладной информатики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F4A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Антонов В. Ф., Москвитин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средства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информационных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=458663</w:t>
            </w:r>
          </w:p>
        </w:tc>
      </w:tr>
      <w:tr w:rsidR="000F4AEA" w:rsidRPr="007355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Ипатова Э. Р., Ипатов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 и технологии системного проектирования информационных систем: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=79551</w:t>
            </w:r>
          </w:p>
        </w:tc>
      </w:tr>
      <w:tr w:rsidR="000F4AEA" w:rsidRPr="0073554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Бова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Кравченко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информационных систем и технологий: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=499515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F4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F4AEA" w:rsidRPr="007355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выполнению контрольной работы по дисциплине "Методы и средства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 информационных систем и технологий"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0F4AEA" w:rsidRPr="007355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0F4AE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указания к курсовому проектированию по дисциплине "Проектирование информационных систем"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</w:tbl>
    <w:p w:rsidR="000F4AEA" w:rsidRPr="00735549" w:rsidRDefault="00735549">
      <w:pPr>
        <w:rPr>
          <w:sz w:val="0"/>
          <w:szCs w:val="0"/>
        </w:rPr>
      </w:pPr>
      <w:r w:rsidRPr="0073554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47"/>
        <w:gridCol w:w="4759"/>
        <w:gridCol w:w="987"/>
      </w:tblGrid>
      <w:tr w:rsidR="000F4A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5104" w:type="dxa"/>
          </w:tcPr>
          <w:p w:rsidR="000F4AEA" w:rsidRDefault="000F4A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F4A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1С:Образование</w:t>
            </w:r>
          </w:p>
        </w:tc>
      </w:tr>
      <w:tr w:rsidR="000F4AEA" w:rsidRPr="007355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Электронное обучение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университета. Дистанционный курс обучения "Проектирование информационных систем"</w:t>
            </w:r>
          </w:p>
        </w:tc>
      </w:tr>
      <w:tr w:rsidR="000F4AEA" w:rsidRPr="007355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Единое окно доступа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образовательным ресурсам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F4A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1C: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</w:tr>
      <w:tr w:rsidR="000F4A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Mozilla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gram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0F4AE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Data modeler r8</w:t>
            </w:r>
          </w:p>
        </w:tc>
      </w:tr>
      <w:tr w:rsidR="000F4AE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ЭБС «Университетская библиотека онлайн»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Научная электронная библиотека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Единое окно доступа к образовательным ресурсам</w:t>
            </w:r>
          </w:p>
        </w:tc>
      </w:tr>
      <w:tr w:rsidR="000F4AEA" w:rsidRPr="007355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Вики НГПУ</w:t>
            </w:r>
          </w:p>
        </w:tc>
      </w:tr>
      <w:tr w:rsidR="000F4AEA" w:rsidRPr="0073554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Электронное обучение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0F4AEA" w:rsidRPr="00735549">
        <w:trPr>
          <w:trHeight w:hRule="exact" w:val="277"/>
        </w:trPr>
        <w:tc>
          <w:tcPr>
            <w:tcW w:w="710" w:type="dxa"/>
          </w:tcPr>
          <w:p w:rsidR="000F4AEA" w:rsidRPr="00735549" w:rsidRDefault="000F4AEA"/>
        </w:tc>
        <w:tc>
          <w:tcPr>
            <w:tcW w:w="58" w:type="dxa"/>
          </w:tcPr>
          <w:p w:rsidR="000F4AEA" w:rsidRPr="00735549" w:rsidRDefault="000F4AEA"/>
        </w:tc>
        <w:tc>
          <w:tcPr>
            <w:tcW w:w="3913" w:type="dxa"/>
          </w:tcPr>
          <w:p w:rsidR="000F4AEA" w:rsidRPr="00735549" w:rsidRDefault="000F4AEA"/>
        </w:tc>
        <w:tc>
          <w:tcPr>
            <w:tcW w:w="5104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F4AEA" w:rsidRPr="0073554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Default="007355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 – комплектом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 устройств персонального компьютера. Наличие локальной сети, выхода в Интернет.</w:t>
            </w:r>
          </w:p>
        </w:tc>
      </w:tr>
      <w:tr w:rsidR="000F4AEA" w:rsidRPr="00735549">
        <w:trPr>
          <w:trHeight w:hRule="exact" w:val="277"/>
        </w:trPr>
        <w:tc>
          <w:tcPr>
            <w:tcW w:w="710" w:type="dxa"/>
          </w:tcPr>
          <w:p w:rsidR="000F4AEA" w:rsidRPr="00735549" w:rsidRDefault="000F4AEA"/>
        </w:tc>
        <w:tc>
          <w:tcPr>
            <w:tcW w:w="58" w:type="dxa"/>
          </w:tcPr>
          <w:p w:rsidR="000F4AEA" w:rsidRPr="00735549" w:rsidRDefault="000F4AEA"/>
        </w:tc>
        <w:tc>
          <w:tcPr>
            <w:tcW w:w="3913" w:type="dxa"/>
          </w:tcPr>
          <w:p w:rsidR="000F4AEA" w:rsidRPr="00735549" w:rsidRDefault="000F4AEA"/>
        </w:tc>
        <w:tc>
          <w:tcPr>
            <w:tcW w:w="5104" w:type="dxa"/>
          </w:tcPr>
          <w:p w:rsidR="000F4AEA" w:rsidRPr="00735549" w:rsidRDefault="000F4AEA"/>
        </w:tc>
        <w:tc>
          <w:tcPr>
            <w:tcW w:w="993" w:type="dxa"/>
          </w:tcPr>
          <w:p w:rsidR="000F4AEA" w:rsidRPr="00735549" w:rsidRDefault="000F4AEA"/>
        </w:tc>
      </w:tr>
      <w:tr w:rsidR="000F4AEA" w:rsidRPr="0073554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355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F4AEA" w:rsidRPr="00735549">
        <w:trPr>
          <w:trHeight w:hRule="exact" w:val="135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план дисциплины  представлен в Приложении 2</w:t>
            </w:r>
          </w:p>
          <w:p w:rsidR="000F4AEA" w:rsidRPr="00735549" w:rsidRDefault="000F4AEA">
            <w:pPr>
              <w:spacing w:after="0" w:line="240" w:lineRule="auto"/>
              <w:rPr>
                <w:sz w:val="19"/>
                <w:szCs w:val="19"/>
              </w:rPr>
            </w:pP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 «Рейтинговая система оценки качества подготовки студентов»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0F4AEA" w:rsidRPr="00735549" w:rsidRDefault="00735549">
            <w:pPr>
              <w:spacing w:after="0" w:line="240" w:lineRule="auto"/>
              <w:rPr>
                <w:sz w:val="19"/>
                <w:szCs w:val="19"/>
              </w:rPr>
            </w:pP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</w:t>
            </w:r>
            <w:r w:rsidRPr="007355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рейтинговой системе оценки качества подготовки студентов</w:t>
            </w:r>
          </w:p>
        </w:tc>
      </w:tr>
    </w:tbl>
    <w:p w:rsidR="000F4AEA" w:rsidRPr="00735549" w:rsidRDefault="000F4AEA"/>
    <w:sectPr w:rsidR="000F4AEA" w:rsidRPr="0073554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F4AEA"/>
    <w:rsid w:val="001F0BC7"/>
    <w:rsid w:val="0073554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3995</Words>
  <Characters>22775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ПИМЗ-16_plx_Проектирование информационных систем_</vt:lpstr>
      <vt:lpstr>Лист1</vt:lpstr>
    </vt:vector>
  </TitlesOfParts>
  <Company/>
  <LinksUpToDate>false</LinksUpToDate>
  <CharactersWithSpaces>26717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ПИМЗ-16_plx_Проектирование информационных систем_</dc:title>
  <dc:creator>FastReport.NET</dc:creator>
  <cp:lastModifiedBy>Luda</cp:lastModifiedBy>
  <cp:revision>2</cp:revision>
  <dcterms:created xsi:type="dcterms:W3CDTF">2019-08-19T17:32:00Z</dcterms:created>
  <dcterms:modified xsi:type="dcterms:W3CDTF">2019-08-19T17:32:00Z</dcterms:modified>
</cp:coreProperties>
</file>